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C03" w:rsidRDefault="00AE5C03" w:rsidP="00AE5C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E5C03">
        <w:rPr>
          <w:rFonts w:ascii="Times New Roman" w:eastAsia="Calibri" w:hAnsi="Times New Roman" w:cs="Times New Roman"/>
          <w:b/>
          <w:sz w:val="24"/>
          <w:szCs w:val="24"/>
        </w:rPr>
        <w:t>Табела 8.2.</w:t>
      </w:r>
      <w:r w:rsidRPr="00AE5C03">
        <w:rPr>
          <w:rFonts w:ascii="Times New Roman" w:eastAsia="Calibri" w:hAnsi="Times New Roman" w:cs="Times New Roman"/>
          <w:sz w:val="24"/>
          <w:szCs w:val="24"/>
        </w:rPr>
        <w:t xml:space="preserve"> Стопа успешности студената.</w:t>
      </w:r>
    </w:p>
    <w:p w:rsidR="00AE5C03" w:rsidRPr="00AE5C03" w:rsidRDefault="00AE5C03" w:rsidP="00AE5C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C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884"/>
        <w:gridCol w:w="1559"/>
        <w:gridCol w:w="2694"/>
        <w:gridCol w:w="1558"/>
      </w:tblGrid>
      <w:tr w:rsidR="00AE5C03" w:rsidRPr="00AE5C03" w:rsidTr="00FC0E3E">
        <w:trPr>
          <w:jc w:val="center"/>
        </w:trPr>
        <w:tc>
          <w:tcPr>
            <w:tcW w:w="661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Р.б.</w:t>
            </w:r>
          </w:p>
        </w:tc>
        <w:tc>
          <w:tcPr>
            <w:tcW w:w="2884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Назив студијског програма и поље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*Број успешних студената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pacing w:val="-2"/>
                <w:sz w:val="24"/>
                <w:szCs w:val="24"/>
              </w:rPr>
              <w:t>***</w:t>
            </w: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% </w:t>
            </w:r>
          </w:p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успешних студената</w:t>
            </w:r>
          </w:p>
        </w:tc>
      </w:tr>
      <w:tr w:rsidR="00AE5C03" w:rsidRPr="00AE5C03" w:rsidTr="00FC0E3E">
        <w:trPr>
          <w:jc w:val="center"/>
        </w:trPr>
        <w:tc>
          <w:tcPr>
            <w:tcW w:w="9356" w:type="dxa"/>
            <w:gridSpan w:val="5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ОAС - Основне академске студије</w:t>
            </w: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5C03" w:rsidRPr="00AE5C03" w:rsidTr="00FC0E3E">
        <w:trPr>
          <w:jc w:val="center"/>
        </w:trPr>
        <w:tc>
          <w:tcPr>
            <w:tcW w:w="661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4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Хотелијерство и туризам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17%</w:t>
            </w:r>
          </w:p>
        </w:tc>
      </w:tr>
      <w:tr w:rsidR="00AE5C03" w:rsidRPr="00AE5C03" w:rsidTr="00FC0E3E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AE5C03" w:rsidRPr="00AE5C03" w:rsidRDefault="00AE5C03" w:rsidP="00AE5C0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Здравствени туризам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36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11%</w:t>
            </w:r>
          </w:p>
        </w:tc>
      </w:tr>
      <w:tr w:rsidR="00AE5C03" w:rsidRPr="00AE5C03" w:rsidTr="00FC0E3E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</w:rPr>
              <w:t>Укупно  (ОAС)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136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AE5C03" w:rsidRPr="00AE5C03" w:rsidRDefault="00AE5C03" w:rsidP="00AE5C0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 w:rsidRPr="00AE5C03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15%</w:t>
            </w:r>
          </w:p>
        </w:tc>
      </w:tr>
    </w:tbl>
    <w:p w:rsidR="00432C7E" w:rsidRDefault="00432C7E">
      <w:pPr>
        <w:rPr>
          <w:lang w:val="sr-Cyrl-RS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107"/>
        <w:gridCol w:w="1734"/>
        <w:gridCol w:w="2446"/>
        <w:gridCol w:w="19"/>
        <w:gridCol w:w="1361"/>
      </w:tblGrid>
      <w:tr w:rsidR="00AE5C03" w:rsidRPr="00251F23" w:rsidTr="00FC0E3E">
        <w:trPr>
          <w:jc w:val="center"/>
        </w:trPr>
        <w:tc>
          <w:tcPr>
            <w:tcW w:w="689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Р.б.</w:t>
            </w:r>
          </w:p>
        </w:tc>
        <w:tc>
          <w:tcPr>
            <w:tcW w:w="3107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Назив студијског програма и поље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Број успешних студената 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% успешних студената</w:t>
            </w:r>
          </w:p>
        </w:tc>
      </w:tr>
      <w:tr w:rsidR="00AE5C03" w:rsidRPr="00251F23" w:rsidTr="00FC0E3E">
        <w:trPr>
          <w:jc w:val="center"/>
        </w:trPr>
        <w:tc>
          <w:tcPr>
            <w:tcW w:w="9356" w:type="dxa"/>
            <w:gridSpan w:val="6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MAС – Мастер академске студије </w:t>
            </w:r>
          </w:p>
        </w:tc>
      </w:tr>
      <w:tr w:rsidR="00AE5C03" w:rsidRPr="00915E1A" w:rsidTr="00FC0E3E">
        <w:trPr>
          <w:jc w:val="center"/>
        </w:trPr>
        <w:tc>
          <w:tcPr>
            <w:tcW w:w="689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7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Менаџмент у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хотелијерству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0%</w:t>
            </w:r>
          </w:p>
        </w:tc>
      </w:tr>
      <w:tr w:rsidR="00AE5C03" w:rsidRPr="00915E1A" w:rsidTr="00FC0E3E">
        <w:trPr>
          <w:jc w:val="center"/>
        </w:trPr>
        <w:tc>
          <w:tcPr>
            <w:tcW w:w="689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7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Менаџмент у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туризму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7%</w:t>
            </w:r>
          </w:p>
        </w:tc>
      </w:tr>
      <w:tr w:rsidR="00AE5C03" w:rsidRPr="00915E1A" w:rsidTr="00FC0E3E">
        <w:trPr>
          <w:jc w:val="center"/>
        </w:trPr>
        <w:tc>
          <w:tcPr>
            <w:tcW w:w="689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7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Здравствени туризам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7,6%</w:t>
            </w:r>
          </w:p>
        </w:tc>
      </w:tr>
      <w:tr w:rsidR="00AE5C03" w:rsidRPr="00915E1A" w:rsidTr="00FC0E3E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E5C03" w:rsidRPr="00251F23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Укупно  (MAС)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49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6%</w:t>
            </w:r>
          </w:p>
        </w:tc>
      </w:tr>
    </w:tbl>
    <w:p w:rsidR="00AE5C03" w:rsidRDefault="00AE5C03">
      <w:pPr>
        <w:rPr>
          <w:lang w:val="sr-Cyrl-RS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168"/>
        <w:gridCol w:w="1701"/>
        <w:gridCol w:w="2409"/>
        <w:gridCol w:w="1417"/>
      </w:tblGrid>
      <w:tr w:rsidR="00AE5C03" w:rsidRPr="00251F23" w:rsidTr="00FC0E3E">
        <w:trPr>
          <w:jc w:val="center"/>
        </w:trPr>
        <w:tc>
          <w:tcPr>
            <w:tcW w:w="661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Р.б.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Назив студијског програма и поље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*Број успешних студената 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***% </w:t>
            </w:r>
          </w:p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успешних студената</w:t>
            </w:r>
          </w:p>
        </w:tc>
      </w:tr>
      <w:tr w:rsidR="00AE5C03" w:rsidRPr="00251F23" w:rsidTr="00FC0E3E">
        <w:trPr>
          <w:jc w:val="center"/>
        </w:trPr>
        <w:tc>
          <w:tcPr>
            <w:tcW w:w="9356" w:type="dxa"/>
            <w:gridSpan w:val="5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ДС – Докторске академске студије</w:t>
            </w:r>
            <w:r w:rsidRPr="00251F23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AE5C03" w:rsidRPr="00915E1A" w:rsidTr="00FC0E3E">
        <w:trPr>
          <w:jc w:val="center"/>
        </w:trPr>
        <w:tc>
          <w:tcPr>
            <w:tcW w:w="661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Менаџмент у хотелијерству и туризму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  <w:tr w:rsidR="00AE5C03" w:rsidRPr="00915E1A" w:rsidTr="00FC0E3E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AE5C03" w:rsidRPr="00251F23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Укупно  (ДС)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E5C03" w:rsidRPr="00915E1A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-</w:t>
            </w:r>
          </w:p>
        </w:tc>
      </w:tr>
    </w:tbl>
    <w:p w:rsidR="00AE5C03" w:rsidRDefault="00AE5C03">
      <w:pPr>
        <w:rPr>
          <w:lang w:val="sr-Cyrl-RS"/>
        </w:rPr>
      </w:pPr>
    </w:p>
    <w:tbl>
      <w:tblPr>
        <w:tblW w:w="95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6"/>
        <w:gridCol w:w="2027"/>
        <w:gridCol w:w="3328"/>
        <w:gridCol w:w="1881"/>
      </w:tblGrid>
      <w:tr w:rsidR="00AE5C03" w:rsidRPr="00251F23" w:rsidTr="00FC0E3E">
        <w:trPr>
          <w:trHeight w:val="1248"/>
          <w:jc w:val="center"/>
        </w:trPr>
        <w:tc>
          <w:tcPr>
            <w:tcW w:w="2316" w:type="dxa"/>
            <w:vMerge w:val="restart"/>
            <w:shd w:val="clear" w:color="auto" w:fill="auto"/>
            <w:vAlign w:val="center"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Укупно</w:t>
            </w:r>
          </w:p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ОАС+МАС+ДС</w:t>
            </w:r>
          </w:p>
        </w:tc>
        <w:tc>
          <w:tcPr>
            <w:tcW w:w="2027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*Број успешних студената </w:t>
            </w:r>
          </w:p>
        </w:tc>
        <w:tc>
          <w:tcPr>
            <w:tcW w:w="3328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881" w:type="dxa"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pacing w:val="-2"/>
                <w:sz w:val="24"/>
                <w:szCs w:val="24"/>
              </w:rPr>
              <w:t>***</w:t>
            </w: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% </w:t>
            </w:r>
          </w:p>
          <w:p w:rsidR="00AE5C03" w:rsidRPr="00251F23" w:rsidRDefault="00AE5C03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успешних студената</w:t>
            </w:r>
          </w:p>
        </w:tc>
      </w:tr>
      <w:tr w:rsidR="00AE5C03" w:rsidRPr="00524B49" w:rsidTr="00FC0E3E">
        <w:trPr>
          <w:trHeight w:val="222"/>
          <w:jc w:val="center"/>
        </w:trPr>
        <w:tc>
          <w:tcPr>
            <w:tcW w:w="2316" w:type="dxa"/>
            <w:vMerge/>
            <w:shd w:val="clear" w:color="auto" w:fill="auto"/>
            <w:vAlign w:val="center"/>
            <w:hideMark/>
          </w:tcPr>
          <w:p w:rsidR="00AE5C03" w:rsidRPr="00251F23" w:rsidRDefault="00AE5C03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  <w:vAlign w:val="center"/>
            <w:hideMark/>
          </w:tcPr>
          <w:p w:rsidR="00AE5C03" w:rsidRPr="00524B49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24</w:t>
            </w:r>
          </w:p>
        </w:tc>
        <w:tc>
          <w:tcPr>
            <w:tcW w:w="3328" w:type="dxa"/>
            <w:shd w:val="clear" w:color="auto" w:fill="auto"/>
            <w:vAlign w:val="center"/>
            <w:hideMark/>
          </w:tcPr>
          <w:p w:rsidR="00AE5C03" w:rsidRPr="00524B49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185</w:t>
            </w:r>
          </w:p>
        </w:tc>
        <w:tc>
          <w:tcPr>
            <w:tcW w:w="1881" w:type="dxa"/>
            <w:shd w:val="clear" w:color="auto" w:fill="auto"/>
            <w:vAlign w:val="center"/>
            <w:hideMark/>
          </w:tcPr>
          <w:p w:rsidR="00AE5C03" w:rsidRPr="00524B49" w:rsidRDefault="00AE5C03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RS"/>
              </w:rPr>
              <w:t>12,97%</w:t>
            </w:r>
          </w:p>
        </w:tc>
      </w:tr>
    </w:tbl>
    <w:p w:rsidR="00AE5C03" w:rsidRPr="00AE5C03" w:rsidRDefault="00AE5C03">
      <w:pPr>
        <w:rPr>
          <w:lang w:val="sr-Cyrl-RS"/>
        </w:rPr>
      </w:pPr>
      <w:bookmarkStart w:id="0" w:name="_GoBack"/>
      <w:bookmarkEnd w:id="0"/>
    </w:p>
    <w:sectPr w:rsidR="00AE5C03" w:rsidRPr="00AE5C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3CB" w:rsidRDefault="00B373CB" w:rsidP="00AE5C03">
      <w:pPr>
        <w:spacing w:after="0" w:line="240" w:lineRule="auto"/>
      </w:pPr>
      <w:r>
        <w:separator/>
      </w:r>
    </w:p>
  </w:endnote>
  <w:endnote w:type="continuationSeparator" w:id="0">
    <w:p w:rsidR="00B373CB" w:rsidRDefault="00B373CB" w:rsidP="00AE5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3CB" w:rsidRDefault="00B373CB" w:rsidP="00AE5C03">
      <w:pPr>
        <w:spacing w:after="0" w:line="240" w:lineRule="auto"/>
      </w:pPr>
      <w:r>
        <w:separator/>
      </w:r>
    </w:p>
  </w:footnote>
  <w:footnote w:type="continuationSeparator" w:id="0">
    <w:p w:rsidR="00B373CB" w:rsidRDefault="00B373CB" w:rsidP="00AE5C03">
      <w:pPr>
        <w:spacing w:after="0" w:line="240" w:lineRule="auto"/>
      </w:pPr>
      <w:r>
        <w:continuationSeparator/>
      </w:r>
    </w:p>
  </w:footnote>
  <w:footnote w:id="1">
    <w:p w:rsidR="00AE5C03" w:rsidRPr="00BA42F5" w:rsidRDefault="00AE5C03" w:rsidP="00AE5C03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Подаци ове врсте за студијск</w:t>
      </w:r>
      <w:r>
        <w:rPr>
          <w:rFonts w:ascii="Times New Roman" w:hAnsi="Times New Roman" w:cs="Times New Roman"/>
          <w:lang w:val="sr-Cyrl-RS"/>
        </w:rPr>
        <w:t xml:space="preserve">и </w:t>
      </w:r>
      <w:r>
        <w:rPr>
          <w:rFonts w:ascii="Times New Roman" w:hAnsi="Times New Roman" w:cs="Times New Roman"/>
        </w:rPr>
        <w:t xml:space="preserve"> програм Гастрономски менаџмент не постоје зато што је прва генерација студената уписана школске 2018/19. године.</w:t>
      </w:r>
    </w:p>
  </w:footnote>
  <w:footnote w:id="2">
    <w:p w:rsidR="00AE5C03" w:rsidRDefault="00AE5C03" w:rsidP="00AE5C03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За докторске академске студије не постоје тражени подаци будући да нема кандидата који су докторирали с обзиром да је прва генерација студената докторских академских студија уписана школске 2016/17. године.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03"/>
    <w:rsid w:val="00432C7E"/>
    <w:rsid w:val="00AE5C03"/>
    <w:rsid w:val="00B3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C0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C03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E5C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C0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C03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E5C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Krstic</dc:creator>
  <cp:lastModifiedBy>Gordana Krstic</cp:lastModifiedBy>
  <cp:revision>1</cp:revision>
  <dcterms:created xsi:type="dcterms:W3CDTF">2022-06-09T12:55:00Z</dcterms:created>
  <dcterms:modified xsi:type="dcterms:W3CDTF">2022-06-09T12:58:00Z</dcterms:modified>
</cp:coreProperties>
</file>